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4B24" w14:textId="77777777" w:rsidR="00261E30" w:rsidRDefault="00E7409C">
      <w:pPr>
        <w:jc w:val="center"/>
        <w:rPr>
          <w:b/>
        </w:rPr>
      </w:pPr>
      <w:r>
        <w:rPr>
          <w:b/>
        </w:rPr>
        <w:t>The Garden Club of Honolulu</w:t>
      </w:r>
    </w:p>
    <w:p w14:paraId="211599B8" w14:textId="77777777" w:rsidR="00261E30" w:rsidRDefault="00E7409C">
      <w:pPr>
        <w:jc w:val="center"/>
        <w:rPr>
          <w:b/>
        </w:rPr>
      </w:pPr>
      <w:r>
        <w:rPr>
          <w:b/>
        </w:rPr>
        <w:t>Floral Design Committee 2020-2021</w:t>
      </w:r>
    </w:p>
    <w:p w14:paraId="54B6E236" w14:textId="77777777" w:rsidR="00261E30" w:rsidRDefault="00E7409C">
      <w:pPr>
        <w:jc w:val="center"/>
        <w:rPr>
          <w:b/>
        </w:rPr>
      </w:pPr>
      <w:r>
        <w:rPr>
          <w:b/>
        </w:rPr>
        <w:t>Resources</w:t>
      </w:r>
    </w:p>
    <w:p w14:paraId="07111E91" w14:textId="77777777" w:rsidR="00261E30" w:rsidRDefault="00261E3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61E30" w14:paraId="7C31434F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5833" w14:textId="77777777" w:rsidR="00261E30" w:rsidRDefault="00E740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66DC" w14:textId="77777777" w:rsidR="00261E30" w:rsidRDefault="00E740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C098" w14:textId="77777777" w:rsidR="00261E30" w:rsidRDefault="00E740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61E30" w14:paraId="7145B4A7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2178" w14:textId="77777777" w:rsidR="00261E30" w:rsidRDefault="00E7409C">
            <w:pPr>
              <w:spacing w:line="240" w:lineRule="auto"/>
              <w:jc w:val="center"/>
            </w:pPr>
            <w:r>
              <w:t xml:space="preserve">Annette von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A9AB" w14:textId="77777777" w:rsidR="00261E30" w:rsidRDefault="00E7409C">
            <w:pPr>
              <w:spacing w:line="240" w:lineRule="auto"/>
              <w:jc w:val="center"/>
            </w:pPr>
            <w:r>
              <w:t>Instagram (IG)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0459" w14:textId="77777777" w:rsidR="00261E30" w:rsidRDefault="00E7409C">
            <w:pPr>
              <w:spacing w:line="240" w:lineRule="auto"/>
            </w:pPr>
            <w:r>
              <w:t>Danish designer/presenter of GCA and FASG workshops</w:t>
            </w:r>
          </w:p>
        </w:tc>
      </w:tr>
      <w:tr w:rsidR="00261E30" w14:paraId="631BE8BA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6148" w14:textId="77777777" w:rsidR="00261E30" w:rsidRDefault="00E7409C">
            <w:pPr>
              <w:spacing w:line="240" w:lineRule="auto"/>
              <w:jc w:val="center"/>
            </w:pPr>
            <w:r>
              <w:t>Bunny Williams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CF50" w14:textId="77777777" w:rsidR="00261E30" w:rsidRDefault="00E7409C">
            <w:pPr>
              <w:spacing w:line="240" w:lineRule="auto"/>
              <w:jc w:val="center"/>
            </w:pPr>
            <w:proofErr w:type="spellStart"/>
            <w:r>
              <w:t>bunny’s_eye</w:t>
            </w:r>
            <w:proofErr w:type="spellEnd"/>
            <w:r>
              <w:t xml:space="preserve"> (IG)</w:t>
            </w:r>
          </w:p>
          <w:p w14:paraId="18EE06D5" w14:textId="77777777" w:rsidR="00261E30" w:rsidRDefault="00E7409C">
            <w:pPr>
              <w:spacing w:line="240" w:lineRule="auto"/>
              <w:jc w:val="center"/>
            </w:pPr>
            <w:hyperlink r:id="rId7">
              <w:r>
                <w:rPr>
                  <w:color w:val="1155CC"/>
                  <w:u w:val="single"/>
                </w:rPr>
                <w:t>https://bunnywilliams.com/</w:t>
              </w:r>
            </w:hyperlink>
            <w:r>
              <w:t xml:space="preserve"> 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D9E4" w14:textId="77777777" w:rsidR="00261E30" w:rsidRDefault="00E7409C">
            <w:pPr>
              <w:spacing w:line="240" w:lineRule="auto"/>
              <w:jc w:val="center"/>
            </w:pPr>
            <w:r>
              <w:t>Renown interior and floral designer/author</w:t>
            </w:r>
          </w:p>
        </w:tc>
      </w:tr>
      <w:tr w:rsidR="00261E30" w14:paraId="05CDE97A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0CCC" w14:textId="77777777" w:rsidR="00261E30" w:rsidRDefault="00E7409C">
            <w:pPr>
              <w:spacing w:line="240" w:lineRule="auto"/>
              <w:jc w:val="center"/>
            </w:pPr>
            <w:proofErr w:type="spellStart"/>
            <w:r>
              <w:t>ByDesign</w:t>
            </w:r>
            <w:proofErr w:type="spellEnd"/>
            <w:r>
              <w:t xml:space="preserve"> online publication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D72A" w14:textId="77777777" w:rsidR="00261E30" w:rsidRDefault="00E7409C">
            <w:pPr>
              <w:spacing w:line="240" w:lineRule="auto"/>
              <w:jc w:val="center"/>
            </w:pPr>
            <w:r>
              <w:t>gcamerica.org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0CB3" w14:textId="77777777" w:rsidR="00261E30" w:rsidRDefault="00E7409C">
            <w:pPr>
              <w:spacing w:line="240" w:lineRule="auto"/>
              <w:jc w:val="center"/>
            </w:pPr>
            <w:r>
              <w:t>Published quarterly</w:t>
            </w:r>
          </w:p>
        </w:tc>
      </w:tr>
      <w:tr w:rsidR="00261E30" w14:paraId="71249099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9482" w14:textId="77777777" w:rsidR="00261E30" w:rsidRDefault="00E7409C">
            <w:pPr>
              <w:spacing w:line="240" w:lineRule="auto"/>
              <w:jc w:val="center"/>
            </w:pPr>
            <w:hyperlink r:id="rId8">
              <w:r>
                <w:rPr>
                  <w:color w:val="1155CC"/>
                  <w:u w:val="single"/>
                </w:rPr>
                <w:t>Design Lines Newsletters by GCA Zone III FD Liz Piazza</w:t>
              </w:r>
            </w:hyperlink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18FD" w14:textId="77777777" w:rsidR="00261E30" w:rsidRDefault="00E7409C">
            <w:pPr>
              <w:spacing w:line="240" w:lineRule="auto"/>
              <w:jc w:val="center"/>
            </w:pPr>
            <w:r>
              <w:t>GCA Zone XII newsletter</w:t>
            </w:r>
          </w:p>
          <w:p w14:paraId="3B3392FA" w14:textId="77777777" w:rsidR="00261E30" w:rsidRDefault="00E7409C">
            <w:pPr>
              <w:spacing w:line="240" w:lineRule="auto"/>
              <w:jc w:val="center"/>
            </w:pPr>
            <w:r>
              <w:t>Karen Flores (FD Rep)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5E68" w14:textId="77777777" w:rsidR="00261E30" w:rsidRDefault="00E7409C">
            <w:pPr>
              <w:spacing w:line="240" w:lineRule="auto"/>
              <w:jc w:val="center"/>
            </w:pPr>
            <w:r>
              <w:t>(separate attachments)</w:t>
            </w:r>
          </w:p>
        </w:tc>
      </w:tr>
      <w:tr w:rsidR="00261E30" w14:paraId="31C461CB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2F1A" w14:textId="77777777" w:rsidR="00261E30" w:rsidRDefault="00E7409C">
            <w:pPr>
              <w:spacing w:line="240" w:lineRule="auto"/>
              <w:jc w:val="center"/>
            </w:pPr>
            <w:r>
              <w:t>GCA website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B31E" w14:textId="77777777" w:rsidR="00261E30" w:rsidRDefault="00E7409C">
            <w:pPr>
              <w:spacing w:line="240" w:lineRule="auto"/>
              <w:jc w:val="center"/>
            </w:pPr>
            <w:r>
              <w:t>GCA Conference &amp; W</w:t>
            </w:r>
            <w:r>
              <w:t>orkshops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41FF" w14:textId="77777777" w:rsidR="00261E30" w:rsidRDefault="00E7409C">
            <w:pPr>
              <w:spacing w:line="240" w:lineRule="auto"/>
              <w:jc w:val="center"/>
            </w:pPr>
            <w:r>
              <w:t>April 8, 2021</w:t>
            </w:r>
          </w:p>
          <w:p w14:paraId="54F37AAC" w14:textId="77777777" w:rsidR="00261E30" w:rsidRDefault="00E7409C">
            <w:pPr>
              <w:spacing w:line="240" w:lineRule="auto"/>
              <w:jc w:val="center"/>
            </w:pPr>
            <w:r>
              <w:t>Registration: mid-March</w:t>
            </w:r>
          </w:p>
          <w:p w14:paraId="1BB60AAD" w14:textId="77777777" w:rsidR="00261E30" w:rsidRDefault="00E7409C">
            <w:pPr>
              <w:spacing w:line="240" w:lineRule="auto"/>
              <w:jc w:val="center"/>
            </w:pPr>
            <w:hyperlink r:id="rId9">
              <w:r>
                <w:rPr>
                  <w:color w:val="1155CC"/>
                  <w:u w:val="single"/>
                </w:rPr>
                <w:t>https://www.gcamerica.org/members/save-the-date-fdc</w:t>
              </w:r>
            </w:hyperlink>
            <w:r>
              <w:t xml:space="preserve"> </w:t>
            </w:r>
          </w:p>
        </w:tc>
      </w:tr>
      <w:tr w:rsidR="00261E30" w14:paraId="050B333A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8582" w14:textId="77777777" w:rsidR="00261E30" w:rsidRDefault="00E7409C">
            <w:pPr>
              <w:spacing w:line="240" w:lineRule="auto"/>
              <w:jc w:val="center"/>
            </w:pPr>
            <w:r>
              <w:t>Gregor Lersch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A11F" w14:textId="77777777" w:rsidR="00261E30" w:rsidRDefault="00E7409C">
            <w:pPr>
              <w:spacing w:line="240" w:lineRule="auto"/>
              <w:jc w:val="center"/>
            </w:pPr>
            <w:r>
              <w:t>IG/IGTV/Vimeo</w:t>
            </w:r>
          </w:p>
          <w:p w14:paraId="1A6FF463" w14:textId="77777777" w:rsidR="00261E30" w:rsidRDefault="00E7409C">
            <w:pPr>
              <w:spacing w:line="240" w:lineRule="auto"/>
              <w:jc w:val="center"/>
            </w:pPr>
            <w:r>
              <w:t>YouTube</w:t>
            </w:r>
          </w:p>
          <w:p w14:paraId="53FF3070" w14:textId="77777777" w:rsidR="00261E30" w:rsidRDefault="00E7409C">
            <w:pPr>
              <w:spacing w:line="240" w:lineRule="auto"/>
              <w:jc w:val="center"/>
            </w:pPr>
            <w:hyperlink r:id="rId10">
              <w:r>
                <w:rPr>
                  <w:color w:val="1155CC"/>
                  <w:u w:val="single"/>
                </w:rPr>
                <w:t>https://gregorlersch.de/</w:t>
              </w:r>
            </w:hyperlink>
            <w:r>
              <w:t xml:space="preserve"> 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148C" w14:textId="77777777" w:rsidR="00261E30" w:rsidRDefault="00E7409C">
            <w:pPr>
              <w:spacing w:line="240" w:lineRule="auto"/>
              <w:jc w:val="center"/>
            </w:pPr>
            <w:r>
              <w:t xml:space="preserve">Leading German designer/author/workshop presenter </w:t>
            </w:r>
          </w:p>
        </w:tc>
      </w:tr>
      <w:tr w:rsidR="00261E30" w14:paraId="2210DB50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EEFF" w14:textId="77777777" w:rsidR="00261E30" w:rsidRDefault="00E7409C">
            <w:pPr>
              <w:spacing w:line="240" w:lineRule="auto"/>
              <w:jc w:val="center"/>
            </w:pPr>
            <w:r>
              <w:t xml:space="preserve">Hawaii </w:t>
            </w:r>
            <w:proofErr w:type="spellStart"/>
            <w:r>
              <w:t>Neotropica</w:t>
            </w:r>
            <w:proofErr w:type="spellEnd"/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6595" w14:textId="77777777" w:rsidR="00261E30" w:rsidRDefault="00E7409C">
            <w:pPr>
              <w:spacing w:line="240" w:lineRule="auto"/>
              <w:jc w:val="center"/>
            </w:pPr>
            <w:hyperlink r:id="rId11">
              <w:r>
                <w:rPr>
                  <w:color w:val="1155CC"/>
                  <w:u w:val="single"/>
                </w:rPr>
                <w:t>http://www.hawaiineotropica.com/</w:t>
              </w:r>
            </w:hyperlink>
            <w:r>
              <w:t xml:space="preserve"> </w:t>
            </w:r>
          </w:p>
          <w:p w14:paraId="5806E0C4" w14:textId="77777777" w:rsidR="00261E30" w:rsidRDefault="00E7409C">
            <w:pPr>
              <w:spacing w:line="240" w:lineRule="auto"/>
              <w:jc w:val="center"/>
            </w:pPr>
            <w:r>
              <w:t>Videos/webinars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9EAA" w14:textId="77777777" w:rsidR="00261E30" w:rsidRDefault="00E7409C">
            <w:pPr>
              <w:spacing w:line="240" w:lineRule="auto"/>
              <w:jc w:val="center"/>
            </w:pPr>
            <w:r>
              <w:t>Upcoming webinar</w:t>
            </w:r>
          </w:p>
          <w:p w14:paraId="0F78A2F9" w14:textId="77777777" w:rsidR="00261E30" w:rsidRDefault="00E7409C">
            <w:pPr>
              <w:spacing w:line="240" w:lineRule="auto"/>
              <w:jc w:val="center"/>
            </w:pPr>
            <w:hyperlink r:id="rId12">
              <w:r>
                <w:rPr>
                  <w:color w:val="1155CC"/>
                  <w:u w:val="single"/>
                </w:rPr>
                <w:t>https://www.crowdcast.io/e/zudc3s27/register?session=1</w:t>
              </w:r>
            </w:hyperlink>
            <w:r>
              <w:t xml:space="preserve"> </w:t>
            </w:r>
          </w:p>
        </w:tc>
      </w:tr>
      <w:tr w:rsidR="00261E30" w14:paraId="27B83FA9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5005" w14:textId="77777777" w:rsidR="00261E30" w:rsidRDefault="00E7409C">
            <w:pPr>
              <w:spacing w:line="240" w:lineRule="auto"/>
              <w:jc w:val="center"/>
            </w:pPr>
            <w:proofErr w:type="spellStart"/>
            <w:r>
              <w:t>Hitomi</w:t>
            </w:r>
            <w:proofErr w:type="spellEnd"/>
            <w:r>
              <w:t xml:space="preserve"> Gilliam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C65B" w14:textId="77777777" w:rsidR="00261E30" w:rsidRDefault="00E7409C">
            <w:pPr>
              <w:spacing w:line="240" w:lineRule="auto"/>
              <w:jc w:val="center"/>
            </w:pPr>
            <w:r>
              <w:t>IG/IGTV</w:t>
            </w:r>
          </w:p>
          <w:p w14:paraId="5A725252" w14:textId="77777777" w:rsidR="00261E30" w:rsidRDefault="00E7409C">
            <w:pPr>
              <w:spacing w:line="240" w:lineRule="auto"/>
              <w:jc w:val="center"/>
            </w:pPr>
            <w:r>
              <w:t>YouTube</w:t>
            </w:r>
          </w:p>
          <w:p w14:paraId="6ECCF5A5" w14:textId="77777777" w:rsidR="00261E30" w:rsidRDefault="00E7409C">
            <w:pPr>
              <w:spacing w:line="240" w:lineRule="auto"/>
              <w:jc w:val="center"/>
            </w:pPr>
            <w:hyperlink r:id="rId13">
              <w:r>
                <w:rPr>
                  <w:color w:val="1155CC"/>
                  <w:u w:val="single"/>
                </w:rPr>
                <w:t>https://www.hitomigilliam.com</w:t>
              </w:r>
            </w:hyperlink>
            <w:r>
              <w:t xml:space="preserve"> 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9D52" w14:textId="77777777" w:rsidR="00261E30" w:rsidRDefault="00E7409C">
            <w:pPr>
              <w:spacing w:line="240" w:lineRule="auto"/>
            </w:pPr>
            <w:r>
              <w:t>Frequent GCA and TGCH workshop presenter from Canada (AIFD member)</w:t>
            </w:r>
          </w:p>
        </w:tc>
      </w:tr>
      <w:tr w:rsidR="00261E30" w14:paraId="04DF1829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0D4F" w14:textId="77777777" w:rsidR="00261E30" w:rsidRDefault="00E7409C">
            <w:pPr>
              <w:spacing w:line="240" w:lineRule="auto"/>
              <w:jc w:val="center"/>
            </w:pPr>
            <w:r>
              <w:t xml:space="preserve">Jane </w:t>
            </w:r>
            <w:proofErr w:type="spellStart"/>
            <w:r>
              <w:t>Godshalk</w:t>
            </w:r>
            <w:proofErr w:type="spellEnd"/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8483" w14:textId="77777777" w:rsidR="00261E30" w:rsidRDefault="00E7409C">
            <w:pPr>
              <w:spacing w:line="240" w:lineRule="auto"/>
              <w:jc w:val="center"/>
            </w:pPr>
            <w:r>
              <w:t>IG</w:t>
            </w:r>
          </w:p>
          <w:p w14:paraId="1A0E7640" w14:textId="77777777" w:rsidR="00261E30" w:rsidRDefault="00E7409C">
            <w:pPr>
              <w:spacing w:line="240" w:lineRule="auto"/>
              <w:jc w:val="center"/>
            </w:pPr>
            <w:hyperlink r:id="rId14">
              <w:r>
                <w:rPr>
                  <w:color w:val="1155CC"/>
                  <w:u w:val="single"/>
                </w:rPr>
                <w:t>https://janegodshalk.com/</w:t>
              </w:r>
            </w:hyperlink>
          </w:p>
          <w:p w14:paraId="37DB34DD" w14:textId="77777777" w:rsidR="00261E30" w:rsidRDefault="00261E30">
            <w:pPr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E44A" w14:textId="77777777" w:rsidR="00261E30" w:rsidRDefault="00E7409C">
            <w:pPr>
              <w:spacing w:line="240" w:lineRule="auto"/>
              <w:jc w:val="center"/>
            </w:pPr>
            <w:hyperlink r:id="rId15">
              <w:r>
                <w:rPr>
                  <w:color w:val="1155CC"/>
                  <w:u w:val="single"/>
                </w:rPr>
                <w:t>GCA awardee</w:t>
              </w:r>
            </w:hyperlink>
            <w:r>
              <w:t xml:space="preserve"> Speaker/presenter</w:t>
            </w:r>
          </w:p>
          <w:p w14:paraId="4B4DDB33" w14:textId="77777777" w:rsidR="00261E30" w:rsidRDefault="00E7409C">
            <w:pPr>
              <w:spacing w:line="240" w:lineRule="auto"/>
              <w:jc w:val="center"/>
            </w:pPr>
            <w:r>
              <w:t xml:space="preserve">TGCH </w:t>
            </w:r>
            <w:proofErr w:type="spellStart"/>
            <w:r>
              <w:t>wkshp</w:t>
            </w:r>
            <w:proofErr w:type="spellEnd"/>
            <w:r>
              <w:t xml:space="preserve"> presenter 2020 (AIFD member)</w:t>
            </w:r>
          </w:p>
        </w:tc>
      </w:tr>
      <w:tr w:rsidR="00261E30" w14:paraId="3E0B0F72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8E32" w14:textId="77777777" w:rsidR="00261E30" w:rsidRDefault="00E7409C">
            <w:pPr>
              <w:spacing w:line="240" w:lineRule="auto"/>
              <w:jc w:val="center"/>
            </w:pPr>
            <w:r>
              <w:t xml:space="preserve">Klaus Wagener 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01EF" w14:textId="77777777" w:rsidR="00261E30" w:rsidRDefault="00E7409C">
            <w:pPr>
              <w:spacing w:line="240" w:lineRule="auto"/>
              <w:jc w:val="center"/>
            </w:pPr>
            <w:r>
              <w:t>IG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0BB5" w14:textId="77777777" w:rsidR="00261E30" w:rsidRDefault="00E7409C">
            <w:pPr>
              <w:spacing w:line="240" w:lineRule="auto"/>
              <w:jc w:val="center"/>
            </w:pPr>
            <w:r>
              <w:t>German floral designer teacher/author</w:t>
            </w:r>
          </w:p>
        </w:tc>
      </w:tr>
      <w:tr w:rsidR="00261E30" w14:paraId="2D3C500F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6972" w14:textId="77777777" w:rsidR="00261E30" w:rsidRDefault="00E7409C">
            <w:pPr>
              <w:spacing w:line="240" w:lineRule="auto"/>
              <w:jc w:val="center"/>
            </w:pPr>
            <w:r>
              <w:t>Leop</w:t>
            </w:r>
            <w:r>
              <w:t>oldo Gomez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1CDE" w14:textId="77777777" w:rsidR="00261E30" w:rsidRDefault="00E7409C">
            <w:pPr>
              <w:spacing w:line="240" w:lineRule="auto"/>
              <w:jc w:val="center"/>
            </w:pPr>
            <w:r>
              <w:t>IG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646A" w14:textId="77777777" w:rsidR="00261E30" w:rsidRDefault="00E7409C">
            <w:pPr>
              <w:spacing w:line="240" w:lineRule="auto"/>
              <w:jc w:val="center"/>
            </w:pPr>
            <w:r>
              <w:t>Mexico City designer/teacher</w:t>
            </w:r>
          </w:p>
          <w:p w14:paraId="35EF0269" w14:textId="77777777" w:rsidR="00261E30" w:rsidRDefault="00E7409C">
            <w:pPr>
              <w:spacing w:line="240" w:lineRule="auto"/>
              <w:jc w:val="center"/>
            </w:pPr>
            <w:hyperlink r:id="rId16">
              <w:r>
                <w:rPr>
                  <w:color w:val="1155CC"/>
                  <w:u w:val="single"/>
                </w:rPr>
                <w:t>https://www.oasisfloralproducts.com/blogs/ideas/leopoldo-discovered-passion-flowers</w:t>
              </w:r>
            </w:hyperlink>
            <w:r>
              <w:t xml:space="preserve"> </w:t>
            </w:r>
          </w:p>
        </w:tc>
      </w:tr>
      <w:tr w:rsidR="00261E30" w14:paraId="76E6968A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2816" w14:textId="77777777" w:rsidR="00261E30" w:rsidRDefault="00E7409C">
            <w:pPr>
              <w:spacing w:line="240" w:lineRule="auto"/>
              <w:jc w:val="center"/>
            </w:pPr>
            <w:r>
              <w:t>Lewis Miller Design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CF9F" w14:textId="77777777" w:rsidR="00261E30" w:rsidRDefault="00E7409C">
            <w:pPr>
              <w:spacing w:line="240" w:lineRule="auto"/>
              <w:jc w:val="center"/>
            </w:pPr>
            <w:r>
              <w:t>IG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FBE1" w14:textId="77777777" w:rsidR="00261E30" w:rsidRDefault="00261E30">
            <w:pPr>
              <w:spacing w:line="240" w:lineRule="auto"/>
              <w:jc w:val="center"/>
            </w:pPr>
          </w:p>
        </w:tc>
      </w:tr>
      <w:tr w:rsidR="00261E30" w14:paraId="2E818769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27FE" w14:textId="77777777" w:rsidR="00261E30" w:rsidRDefault="00E7409C">
            <w:pPr>
              <w:spacing w:line="240" w:lineRule="auto"/>
              <w:jc w:val="center"/>
            </w:pPr>
            <w:r>
              <w:t>Simone Gooch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F87D" w14:textId="77777777" w:rsidR="00261E30" w:rsidRDefault="00E7409C">
            <w:pPr>
              <w:spacing w:line="240" w:lineRule="auto"/>
              <w:jc w:val="center"/>
            </w:pPr>
            <w:r>
              <w:t>IG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BC9C" w14:textId="77777777" w:rsidR="00261E30" w:rsidRDefault="00E7409C">
            <w:pPr>
              <w:spacing w:line="240" w:lineRule="auto"/>
              <w:jc w:val="center"/>
            </w:pPr>
            <w:r>
              <w:t xml:space="preserve">Sydney/London designer </w:t>
            </w:r>
          </w:p>
        </w:tc>
      </w:tr>
      <w:tr w:rsidR="00261E30" w14:paraId="7ECB9CE3" w14:textId="77777777"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9FB6" w14:textId="77777777" w:rsidR="00261E30" w:rsidRDefault="00E7409C">
            <w:pPr>
              <w:spacing w:line="240" w:lineRule="auto"/>
              <w:jc w:val="center"/>
            </w:pPr>
            <w:r>
              <w:lastRenderedPageBreak/>
              <w:t>Tomas De Bruyne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D76C" w14:textId="77777777" w:rsidR="00261E30" w:rsidRDefault="00E7409C">
            <w:pPr>
              <w:spacing w:line="240" w:lineRule="auto"/>
              <w:jc w:val="center"/>
            </w:pPr>
            <w:r>
              <w:t>IG</w:t>
            </w:r>
          </w:p>
          <w:p w14:paraId="1957F698" w14:textId="77777777" w:rsidR="00261E30" w:rsidRDefault="00E7409C">
            <w:pPr>
              <w:spacing w:line="240" w:lineRule="auto"/>
              <w:jc w:val="center"/>
            </w:pPr>
            <w:hyperlink r:id="rId17">
              <w:r>
                <w:rPr>
                  <w:color w:val="1155CC"/>
                  <w:u w:val="single"/>
                </w:rPr>
                <w:t>https://www.tomasdebruyne.com</w:t>
              </w:r>
            </w:hyperlink>
            <w:r>
              <w:t xml:space="preserve"> 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ED13" w14:textId="77777777" w:rsidR="00261E30" w:rsidRDefault="00E7409C">
            <w:pPr>
              <w:spacing w:line="240" w:lineRule="auto"/>
              <w:jc w:val="center"/>
            </w:pPr>
            <w:r>
              <w:t>Floral designer</w:t>
            </w:r>
          </w:p>
          <w:p w14:paraId="1EE2D329" w14:textId="77777777" w:rsidR="00261E30" w:rsidRDefault="00E7409C">
            <w:pPr>
              <w:spacing w:line="240" w:lineRule="auto"/>
              <w:jc w:val="center"/>
            </w:pPr>
            <w:r>
              <w:t>Presenter/author</w:t>
            </w:r>
          </w:p>
        </w:tc>
      </w:tr>
    </w:tbl>
    <w:p w14:paraId="644EBE3A" w14:textId="77777777" w:rsidR="00261E30" w:rsidRDefault="00261E30">
      <w:pPr>
        <w:rPr>
          <w:b/>
        </w:rPr>
      </w:pPr>
    </w:p>
    <w:p w14:paraId="3BE4AA63" w14:textId="77777777" w:rsidR="00261E30" w:rsidRDefault="00261E30">
      <w:pPr>
        <w:rPr>
          <w:b/>
        </w:rPr>
      </w:pPr>
    </w:p>
    <w:p w14:paraId="4E696058" w14:textId="77777777" w:rsidR="00261E30" w:rsidRDefault="00261E30">
      <w:pPr>
        <w:rPr>
          <w:b/>
        </w:rPr>
      </w:pPr>
    </w:p>
    <w:p w14:paraId="3BA1FBA4" w14:textId="77777777" w:rsidR="00261E30" w:rsidRDefault="00261E30">
      <w:pPr>
        <w:rPr>
          <w:b/>
        </w:rPr>
      </w:pPr>
    </w:p>
    <w:p w14:paraId="503F9D17" w14:textId="77777777" w:rsidR="00261E30" w:rsidRDefault="00E7409C">
      <w:pPr>
        <w:rPr>
          <w:b/>
        </w:rPr>
      </w:pPr>
      <w:r>
        <w:rPr>
          <w:b/>
        </w:rPr>
        <w:t>Material Resources</w:t>
      </w:r>
    </w:p>
    <w:p w14:paraId="337A6561" w14:textId="77777777" w:rsidR="00261E30" w:rsidRDefault="00261E30">
      <w:pPr>
        <w:rPr>
          <w:b/>
        </w:rPr>
      </w:pPr>
    </w:p>
    <w:p w14:paraId="799014E6" w14:textId="77777777" w:rsidR="00261E30" w:rsidRDefault="00E7409C">
      <w:r>
        <w:t>Flowers: Foodland, Whole Foods, Watanabe Floral, Bella Ro</w:t>
      </w:r>
      <w:r>
        <w:t>sa, Greenpoint, Volcano Orchid (Pat 808-833-1948)</w:t>
      </w:r>
    </w:p>
    <w:p w14:paraId="277EB384" w14:textId="77777777" w:rsidR="00261E30" w:rsidRDefault="00261E30"/>
    <w:p w14:paraId="42B9A173" w14:textId="77777777" w:rsidR="00261E30" w:rsidRDefault="00E7409C">
      <w:r>
        <w:t>Vases, mechanics, accessories: Flora Dec</w:t>
      </w:r>
    </w:p>
    <w:p w14:paraId="66739217" w14:textId="77777777" w:rsidR="00261E30" w:rsidRDefault="00261E30">
      <w:pPr>
        <w:rPr>
          <w:b/>
        </w:rPr>
      </w:pPr>
    </w:p>
    <w:p w14:paraId="7AB869F9" w14:textId="77777777" w:rsidR="00261E30" w:rsidRDefault="00E7409C">
      <w:r>
        <w:rPr>
          <w:b/>
        </w:rPr>
        <w:t>Floral Design Committee:</w:t>
      </w:r>
      <w:r>
        <w:t xml:space="preserve"> Chairs Dotty Nitta/Paulette Wo, Helena </w:t>
      </w:r>
      <w:proofErr w:type="spellStart"/>
      <w:r>
        <w:t>Barahal</w:t>
      </w:r>
      <w:proofErr w:type="spellEnd"/>
      <w:r>
        <w:t xml:space="preserve">, Janice Lau Fergus, Stacey </w:t>
      </w:r>
      <w:proofErr w:type="spellStart"/>
      <w:r>
        <w:t>Hee</w:t>
      </w:r>
      <w:proofErr w:type="spellEnd"/>
      <w:r>
        <w:t xml:space="preserve">-Hugh, Stephanie Johnson, Susu Markham, Julie </w:t>
      </w:r>
      <w:proofErr w:type="spellStart"/>
      <w:r>
        <w:t>Sandvold</w:t>
      </w:r>
      <w:proofErr w:type="spellEnd"/>
      <w:r>
        <w:t>, Jan Tucker, Kitty Wo</w:t>
      </w:r>
    </w:p>
    <w:p w14:paraId="0FC66BB2" w14:textId="77777777" w:rsidR="00261E30" w:rsidRDefault="00261E30"/>
    <w:p w14:paraId="4A1E576B" w14:textId="77777777" w:rsidR="00261E30" w:rsidRDefault="00E7409C">
      <w:r>
        <w:t>2.18.21</w:t>
      </w:r>
    </w:p>
    <w:p w14:paraId="090C6FDA" w14:textId="77777777" w:rsidR="00261E30" w:rsidRDefault="00261E30"/>
    <w:sectPr w:rsidR="00261E3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828D8" w14:textId="77777777" w:rsidR="00E7409C" w:rsidRDefault="00E7409C">
      <w:pPr>
        <w:spacing w:line="240" w:lineRule="auto"/>
      </w:pPr>
      <w:r>
        <w:separator/>
      </w:r>
    </w:p>
  </w:endnote>
  <w:endnote w:type="continuationSeparator" w:id="0">
    <w:p w14:paraId="2C518557" w14:textId="77777777" w:rsidR="00E7409C" w:rsidRDefault="00E74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1CF6" w14:textId="77777777" w:rsidR="00261E30" w:rsidRDefault="00261E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B565" w14:textId="77777777" w:rsidR="00E7409C" w:rsidRDefault="00E7409C">
      <w:pPr>
        <w:spacing w:line="240" w:lineRule="auto"/>
      </w:pPr>
      <w:r>
        <w:separator/>
      </w:r>
    </w:p>
  </w:footnote>
  <w:footnote w:type="continuationSeparator" w:id="0">
    <w:p w14:paraId="1F98375A" w14:textId="77777777" w:rsidR="00E7409C" w:rsidRDefault="00E74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0297" w14:textId="77777777" w:rsidR="00261E30" w:rsidRDefault="00261E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30"/>
    <w:rsid w:val="00154FB1"/>
    <w:rsid w:val="00261E30"/>
    <w:rsid w:val="00E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BFDC1"/>
  <w15:docId w15:val="{12B93F2A-3279-924E-9455-780130F0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O7PhvWPjQG4stH5QCg2Rf4Z1Orb4JEu/view?usp=drivesdk" TargetMode="External"/><Relationship Id="rId13" Type="http://schemas.openxmlformats.org/officeDocument/2006/relationships/hyperlink" Target="https://www.hitomigilliam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unnywilliams.com/" TargetMode="External"/><Relationship Id="rId12" Type="http://schemas.openxmlformats.org/officeDocument/2006/relationships/hyperlink" Target="https://www.crowdcast.io/e/zudc3s27/register?session=1" TargetMode="External"/><Relationship Id="rId17" Type="http://schemas.openxmlformats.org/officeDocument/2006/relationships/hyperlink" Target="https://www.tomasdebruy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asisfloralproducts.com/blogs/ideas/leopoldo-discovered-passion-flow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awaiineotropic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usionflowers.com/section.php/1384/1/jane_godshalk_receives_award" TargetMode="External"/><Relationship Id="rId10" Type="http://schemas.openxmlformats.org/officeDocument/2006/relationships/hyperlink" Target="https://gregorlersch.d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camerica.org/members/save-the-date-fdc" TargetMode="External"/><Relationship Id="rId14" Type="http://schemas.openxmlformats.org/officeDocument/2006/relationships/hyperlink" Target="https://janegodshal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YXwOqdkJv/1WFzH8ZHBviH6tg==">AMUW2mV+kftBktESNtt88pGjric1nUrq7y36UIaiYKMIZKwNv8H7xsC5TG3W7MYRESj8ni9trVBdKKFZ1zq0QY6nX2Oq5Khd1v5ncgB6qdcAqrhSKqD+RLw=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2021-02-19T05:46:00Z</dcterms:created>
  <dcterms:modified xsi:type="dcterms:W3CDTF">2021-02-19T05:46:00Z</dcterms:modified>
</cp:coreProperties>
</file>